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8" w:rsidRPr="00CF4944" w:rsidRDefault="002F32E8" w:rsidP="002E5B1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2F32E8" w:rsidRPr="00CF4944" w:rsidRDefault="002F32E8" w:rsidP="00DE521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F32E8" w:rsidRDefault="002F32E8" w:rsidP="00FD223B">
      <w:pPr>
        <w:pStyle w:val="3"/>
        <w:jc w:val="center"/>
        <w:outlineLvl w:val="0"/>
        <w:rPr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2F32E8" w:rsidRDefault="002F32E8" w:rsidP="00FD223B">
      <w:pPr>
        <w:pStyle w:val="3"/>
        <w:spacing w:before="120" w:after="12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2F32E8" w:rsidRPr="00FC7E41">
        <w:tc>
          <w:tcPr>
            <w:tcW w:w="3697" w:type="dxa"/>
          </w:tcPr>
          <w:p w:rsidR="002F32E8" w:rsidRDefault="002F32E8" w:rsidP="00F93F64">
            <w:pPr>
              <w:pStyle w:val="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«06» ноября  2018 г.</w:t>
            </w:r>
          </w:p>
        </w:tc>
        <w:tc>
          <w:tcPr>
            <w:tcW w:w="2211" w:type="dxa"/>
          </w:tcPr>
          <w:p w:rsidR="002F32E8" w:rsidRDefault="002F32E8" w:rsidP="00F93F64">
            <w:pPr>
              <w:pStyle w:val="3"/>
              <w:jc w:val="center"/>
              <w:rPr>
                <w:lang w:eastAsia="ar-SA"/>
              </w:rPr>
            </w:pPr>
            <w:r>
              <w:t>п. Катайга</w:t>
            </w:r>
          </w:p>
          <w:p w:rsidR="002F32E8" w:rsidRDefault="002F32E8" w:rsidP="00F93F64">
            <w:pPr>
              <w:pStyle w:val="3"/>
              <w:jc w:val="center"/>
            </w:pPr>
            <w:r>
              <w:t>Верхнекетского района</w:t>
            </w:r>
          </w:p>
          <w:p w:rsidR="002F32E8" w:rsidRDefault="002F32E8" w:rsidP="00F93F64">
            <w:pPr>
              <w:pStyle w:val="3"/>
              <w:jc w:val="center"/>
              <w:rPr>
                <w:sz w:val="2"/>
                <w:szCs w:val="2"/>
                <w:lang w:eastAsia="ar-SA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3448" w:type="dxa"/>
          </w:tcPr>
          <w:p w:rsidR="002F32E8" w:rsidRDefault="002F32E8" w:rsidP="00F93F64">
            <w:pPr>
              <w:pStyle w:val="3"/>
              <w:ind w:right="57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58</w:t>
            </w:r>
          </w:p>
        </w:tc>
      </w:tr>
    </w:tbl>
    <w:p w:rsidR="002F32E8" w:rsidRPr="002E5B1E" w:rsidRDefault="002F32E8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E8" w:rsidRDefault="002F32E8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 xml:space="preserve">Об утверждении Порядка выдачи Администрацией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с другой автомобильной дорогой и о перечне документов, необходимых </w:t>
      </w:r>
    </w:p>
    <w:p w:rsidR="002F32E8" w:rsidRDefault="002F32E8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>для выдачи такого согласия</w:t>
      </w:r>
    </w:p>
    <w:p w:rsidR="002F32E8" w:rsidRPr="002E5B1E" w:rsidRDefault="002F32E8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2E8" w:rsidRPr="002E5B1E" w:rsidRDefault="002F32E8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 xml:space="preserve">В соответствии с пунктом 3 части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51B6B">
        <w:rPr>
          <w:rFonts w:ascii="Arial" w:hAnsi="Arial" w:cs="Arial"/>
          <w:sz w:val="24"/>
          <w:szCs w:val="24"/>
        </w:rPr>
        <w:t xml:space="preserve">статьёй </w:t>
      </w:r>
      <w:r>
        <w:rPr>
          <w:rFonts w:ascii="Arial" w:hAnsi="Arial" w:cs="Arial"/>
          <w:sz w:val="24"/>
          <w:szCs w:val="24"/>
        </w:rPr>
        <w:t>30</w:t>
      </w:r>
      <w:r w:rsidRPr="002E5B1E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 сельское поселение Верхнекетского района Томской области</w:t>
      </w:r>
    </w:p>
    <w:p w:rsidR="002F32E8" w:rsidRPr="002E5B1E" w:rsidRDefault="002F32E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2E8" w:rsidRDefault="002F32E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F32E8" w:rsidRPr="002E5B1E" w:rsidRDefault="002F32E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E8" w:rsidRPr="002E5B1E" w:rsidRDefault="002F32E8" w:rsidP="002E5B1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 xml:space="preserve">1. Утвердить прилагаемый Порядок выдачи Администрацией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согласия.</w:t>
      </w:r>
    </w:p>
    <w:p w:rsidR="002F32E8" w:rsidRPr="002E5B1E" w:rsidRDefault="002F32E8" w:rsidP="002E5B1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</w:t>
      </w:r>
      <w:r>
        <w:rPr>
          <w:rFonts w:ascii="Arial" w:hAnsi="Arial" w:cs="Arial"/>
          <w:sz w:val="24"/>
          <w:szCs w:val="24"/>
        </w:rPr>
        <w:t>страции Верхнекетского района.</w:t>
      </w:r>
    </w:p>
    <w:p w:rsidR="002F32E8" w:rsidRDefault="002F32E8" w:rsidP="002E5B1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5B1E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2F32E8" w:rsidRPr="002E5B1E" w:rsidRDefault="002F32E8" w:rsidP="002E5B1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F32E8" w:rsidRPr="002E5B1E" w:rsidRDefault="002F32E8" w:rsidP="002E5B1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2E8" w:rsidRDefault="002F32E8" w:rsidP="00FD223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Катайгинского</w:t>
      </w:r>
    </w:p>
    <w:p w:rsidR="002F32E8" w:rsidRDefault="002F32E8" w:rsidP="00FD223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            И.С. Носонов</w:t>
      </w:r>
    </w:p>
    <w:p w:rsidR="002F32E8" w:rsidRPr="002E5B1E" w:rsidRDefault="002F32E8" w:rsidP="002E5B1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2E8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Pr="002E5B1E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32E8" w:rsidRPr="002E5B1E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Утверждён</w:t>
      </w:r>
    </w:p>
    <w:p w:rsidR="002F32E8" w:rsidRPr="002E5B1E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2F32E8" w:rsidRPr="002E5B1E" w:rsidRDefault="002F32E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2F32E8" w:rsidRPr="002E5B1E" w:rsidRDefault="002F32E8" w:rsidP="002E5B1E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от «06» ноября 2018 г. № 58</w:t>
      </w:r>
    </w:p>
    <w:p w:rsidR="002F32E8" w:rsidRPr="002E5B1E" w:rsidRDefault="002F32E8" w:rsidP="002E5B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F32E8" w:rsidRPr="002E5B1E" w:rsidRDefault="002F32E8" w:rsidP="002E5B1E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>ПОРЯДОК</w:t>
      </w:r>
    </w:p>
    <w:p w:rsidR="002F32E8" w:rsidRDefault="002F32E8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 xml:space="preserve"> выдачи Администрацией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с другой автомобильной дорогой и о перечне документов, необходимых </w:t>
      </w:r>
    </w:p>
    <w:p w:rsidR="002F32E8" w:rsidRPr="002E5B1E" w:rsidRDefault="002F32E8" w:rsidP="00FD223B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>для выдачи такого согласия</w:t>
      </w:r>
    </w:p>
    <w:p w:rsidR="002F32E8" w:rsidRPr="002E5B1E" w:rsidRDefault="002F32E8" w:rsidP="002E5B1E">
      <w:pPr>
        <w:suppressAutoHyphens/>
        <w:spacing w:after="1" w:line="220" w:lineRule="atLeast"/>
        <w:rPr>
          <w:rFonts w:ascii="Arial" w:hAnsi="Arial" w:cs="Arial"/>
          <w:sz w:val="24"/>
          <w:szCs w:val="24"/>
          <w:lang w:eastAsia="ar-SA"/>
        </w:rPr>
      </w:pP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B1E">
        <w:rPr>
          <w:rFonts w:ascii="Arial" w:hAnsi="Arial" w:cs="Arial"/>
          <w:sz w:val="24"/>
          <w:szCs w:val="24"/>
          <w:lang w:eastAsia="ar-SA"/>
        </w:rPr>
        <w:t xml:space="preserve">1.Настоящий Порядок </w:t>
      </w:r>
      <w:r w:rsidRPr="002E5B1E">
        <w:rPr>
          <w:rFonts w:ascii="Arial" w:hAnsi="Arial" w:cs="Arial"/>
          <w:sz w:val="24"/>
          <w:szCs w:val="24"/>
        </w:rPr>
        <w:t xml:space="preserve"> выдачи Администрацией </w:t>
      </w:r>
      <w:r>
        <w:rPr>
          <w:rFonts w:ascii="Arial" w:hAnsi="Arial" w:cs="Arial"/>
          <w:sz w:val="24"/>
          <w:szCs w:val="24"/>
        </w:rPr>
        <w:t xml:space="preserve">Катайгинского сельского поселения </w:t>
      </w:r>
      <w:r w:rsidRPr="002E5B1E">
        <w:rPr>
          <w:rFonts w:ascii="Arial" w:hAnsi="Arial" w:cs="Arial"/>
          <w:sz w:val="24"/>
          <w:szCs w:val="24"/>
        </w:rPr>
        <w:t xml:space="preserve">(далее-Администрация)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>
        <w:rPr>
          <w:rFonts w:ascii="Arial" w:hAnsi="Arial" w:cs="Arial"/>
          <w:sz w:val="24"/>
          <w:szCs w:val="24"/>
        </w:rPr>
        <w:t xml:space="preserve">Катайгинского сельского поселения </w:t>
      </w:r>
      <w:r w:rsidRPr="002E5B1E">
        <w:rPr>
          <w:rFonts w:ascii="Arial" w:hAnsi="Arial" w:cs="Arial"/>
          <w:sz w:val="24"/>
          <w:szCs w:val="24"/>
        </w:rPr>
        <w:t xml:space="preserve">(далее-автомобильная дорога местного значения)  с другой автомобильной дорогой и о перечне документов, необходимых для выдачи такого согласия </w:t>
      </w:r>
      <w:r w:rsidRPr="002E5B1E">
        <w:rPr>
          <w:rFonts w:ascii="Arial" w:hAnsi="Arial" w:cs="Arial"/>
          <w:sz w:val="24"/>
          <w:szCs w:val="24"/>
          <w:lang w:eastAsia="ar-SA"/>
        </w:rPr>
        <w:t>(далее–согласие) разработан  в соответствии с пунктом 3 части 5.3 статьи 20 Федерального закона от 8 «ноября»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E5B1E">
        <w:rPr>
          <w:rFonts w:ascii="Arial" w:hAnsi="Arial" w:cs="Arial"/>
          <w:sz w:val="24"/>
          <w:szCs w:val="24"/>
        </w:rPr>
        <w:t xml:space="preserve"> и устанавливает правила подачи владельцем другой автомобильной дороги и рассмотрения заявления о предоставлении согласия, а также перечень документов, прилагаемых к заявлению о предоставлении такого согласия</w:t>
      </w:r>
      <w:r w:rsidRPr="002E5B1E">
        <w:rPr>
          <w:rFonts w:ascii="Arial" w:hAnsi="Arial" w:cs="Arial"/>
          <w:sz w:val="24"/>
          <w:szCs w:val="24"/>
          <w:lang w:eastAsia="ar-SA"/>
        </w:rPr>
        <w:t>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  <w:lang w:eastAsia="ar-SA"/>
        </w:rPr>
        <w:t>2.</w:t>
      </w:r>
      <w:r w:rsidRPr="002E5B1E">
        <w:rPr>
          <w:rFonts w:ascii="Arial" w:hAnsi="Arial" w:cs="Arial"/>
          <w:sz w:val="24"/>
          <w:szCs w:val="24"/>
        </w:rPr>
        <w:t xml:space="preserve"> Согласие Администрации, содержащее обязательные для исполнения технические требования и условия, выдается Администрацией владельцу другой автомобильной дороги в целях строительства, реконструкции, капитального ремонта, ремонта пересечений и (или) примыканий. 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3. Согласие выдается Администрацией на основании письменного заявления владельца другой автомобильной дороги о предоставлении такого согласия (далее – заявитель, заявление). Полномочия по рассмотрению заявления и подготовке согласия в форме правового акта Администрации осуществляет отдел промышленности, транспорта и связи Администрации.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4. В заявлении указывается: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2E5B1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Катайгинского сельского поселения,  адрес: 636518</w:t>
      </w:r>
      <w:r w:rsidRPr="002E5B1E">
        <w:rPr>
          <w:rFonts w:ascii="Arial" w:hAnsi="Arial" w:cs="Arial"/>
          <w:sz w:val="24"/>
          <w:szCs w:val="24"/>
        </w:rPr>
        <w:t xml:space="preserve">, Томская область, Верхнекетский район, </w:t>
      </w:r>
      <w:r>
        <w:rPr>
          <w:rFonts w:ascii="Arial" w:hAnsi="Arial" w:cs="Arial"/>
          <w:sz w:val="24"/>
          <w:szCs w:val="24"/>
        </w:rPr>
        <w:t>п. Катайга</w:t>
      </w:r>
      <w:r w:rsidRPr="002E5B1E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Кирова</w:t>
      </w:r>
      <w:r w:rsidRPr="002E5B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39 А; телефон:(838258) 33-138, факс: (838258) 35-138</w:t>
      </w:r>
      <w:r w:rsidRPr="002E5B1E">
        <w:rPr>
          <w:rFonts w:ascii="Arial" w:hAnsi="Arial" w:cs="Arial"/>
          <w:sz w:val="24"/>
          <w:szCs w:val="24"/>
        </w:rPr>
        <w:t xml:space="preserve">, </w:t>
      </w:r>
      <w:r w:rsidRPr="002E5B1E">
        <w:rPr>
          <w:rFonts w:ascii="Arial" w:hAnsi="Arial" w:cs="Arial"/>
          <w:sz w:val="24"/>
          <w:szCs w:val="24"/>
          <w:lang w:val="en-US"/>
        </w:rPr>
        <w:t>e</w:t>
      </w:r>
      <w:r w:rsidRPr="002E5B1E">
        <w:rPr>
          <w:rFonts w:ascii="Arial" w:hAnsi="Arial" w:cs="Arial"/>
          <w:sz w:val="24"/>
          <w:szCs w:val="24"/>
        </w:rPr>
        <w:t>-</w:t>
      </w:r>
      <w:r w:rsidRPr="002E5B1E">
        <w:rPr>
          <w:rFonts w:ascii="Arial" w:hAnsi="Arial" w:cs="Arial"/>
          <w:sz w:val="24"/>
          <w:szCs w:val="24"/>
          <w:lang w:val="en-US"/>
        </w:rPr>
        <w:t>mail</w:t>
      </w:r>
      <w:r w:rsidRPr="002E5B1E">
        <w:rPr>
          <w:rFonts w:ascii="Arial" w:hAnsi="Arial" w:cs="Arial"/>
          <w:sz w:val="24"/>
          <w:szCs w:val="24"/>
        </w:rPr>
        <w:t xml:space="preserve">: </w:t>
      </w:r>
      <w:r w:rsidRPr="00881621">
        <w:rPr>
          <w:rFonts w:ascii="Arial" w:hAnsi="Arial" w:cs="Arial"/>
          <w:sz w:val="24"/>
          <w:szCs w:val="24"/>
          <w:lang w:val="en-US"/>
        </w:rPr>
        <w:t>sakat</w:t>
      </w:r>
      <w:r w:rsidRPr="00881621">
        <w:rPr>
          <w:rFonts w:ascii="Arial" w:hAnsi="Arial" w:cs="Arial"/>
          <w:sz w:val="24"/>
          <w:szCs w:val="24"/>
        </w:rPr>
        <w:t>@</w:t>
      </w:r>
      <w:r w:rsidRPr="00881621">
        <w:rPr>
          <w:rFonts w:ascii="Arial" w:hAnsi="Arial" w:cs="Arial"/>
          <w:sz w:val="24"/>
          <w:szCs w:val="24"/>
          <w:lang w:val="en-US"/>
        </w:rPr>
        <w:t>tomsk</w:t>
      </w:r>
      <w:r w:rsidRPr="00881621">
        <w:rPr>
          <w:rFonts w:ascii="Arial" w:hAnsi="Arial" w:cs="Arial"/>
          <w:sz w:val="24"/>
          <w:szCs w:val="24"/>
        </w:rPr>
        <w:t>.</w:t>
      </w:r>
      <w:r w:rsidRPr="00881621">
        <w:rPr>
          <w:rFonts w:ascii="Arial" w:hAnsi="Arial" w:cs="Arial"/>
          <w:sz w:val="24"/>
          <w:szCs w:val="24"/>
          <w:lang w:val="en-US"/>
        </w:rPr>
        <w:t>gov</w:t>
      </w:r>
      <w:r w:rsidRPr="00881621">
        <w:rPr>
          <w:rFonts w:ascii="Arial" w:hAnsi="Arial" w:cs="Arial"/>
          <w:sz w:val="24"/>
          <w:szCs w:val="24"/>
        </w:rPr>
        <w:t>.</w:t>
      </w:r>
      <w:r w:rsidRPr="00881621">
        <w:rPr>
          <w:rFonts w:ascii="Arial" w:hAnsi="Arial" w:cs="Arial"/>
          <w:sz w:val="24"/>
          <w:szCs w:val="24"/>
          <w:lang w:val="en-US"/>
        </w:rPr>
        <w:t>ru</w:t>
      </w:r>
      <w:r w:rsidRPr="00881621">
        <w:rPr>
          <w:rFonts w:ascii="Arial" w:hAnsi="Arial" w:cs="Arial"/>
          <w:sz w:val="24"/>
          <w:szCs w:val="24"/>
        </w:rPr>
        <w:t>;</w:t>
      </w:r>
      <w:r w:rsidRPr="002E5B1E">
        <w:rPr>
          <w:rFonts w:ascii="Arial" w:hAnsi="Arial" w:cs="Arial"/>
          <w:sz w:val="24"/>
          <w:szCs w:val="24"/>
        </w:rPr>
        <w:t xml:space="preserve"> веб-сайт: </w:t>
      </w:r>
      <w:hyperlink r:id="rId4" w:history="1">
        <w:r w:rsidRPr="00217612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217612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217612">
          <w:rPr>
            <w:rStyle w:val="Hyperlink"/>
            <w:rFonts w:ascii="Arial" w:hAnsi="Arial" w:cs="Arial"/>
            <w:sz w:val="24"/>
            <w:szCs w:val="24"/>
            <w:lang w:val="en-US"/>
          </w:rPr>
          <w:t>vkt</w:t>
        </w:r>
        <w:r w:rsidRPr="0021761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217612">
          <w:rPr>
            <w:rStyle w:val="Hyperlink"/>
            <w:rFonts w:ascii="Arial" w:hAnsi="Arial" w:cs="Arial"/>
            <w:sz w:val="24"/>
            <w:szCs w:val="24"/>
            <w:lang w:val="en-US"/>
          </w:rPr>
          <w:t>tomsk</w:t>
        </w:r>
        <w:r w:rsidRPr="0021761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217612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2)</w:t>
      </w:r>
      <w:r w:rsidRPr="00C51B6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данные о заявителе: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телефон, адрес электронной почты (при наличии);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б) 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телефон, адрес электронной почты(при наличии);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3)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4)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5)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6)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 xml:space="preserve">способ получения согласия (посредством почтовой связи или электронной почты). 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5. К заявлению прилагаются: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а)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пересечения и (или) примыкания;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б)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6. Заявление подписывается заявителем, а также заверяется печатью (при наличии).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7. Направление заявления и прилагаемых к нему документов может осуществляться: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лично заявителем либо через законного представителя;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 xml:space="preserve">посредством почтовой связи заказным почтовым отправлением с уведомлением о вручении и описью вложения или посредством электронной почты. 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8. Администрация в течение одного дня с даты получения заявления регистрирует его.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9. 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10. В течение десяти дней с даты регистрации заявления Администрация проверяет состав и полноту сведений и документов, указанных в пунктах 4, 5 настоящего Порядка, и принимает решение о рассмотрении заявления или об отказе в его рассмотрении.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11. В случае если заявителем представлены не в полном объеме сведения и документы, указанные в пунктах 4, 5 настоящего Порядка, Администрация в срок, указанный в пункте 1</w:t>
      </w:r>
      <w:r>
        <w:rPr>
          <w:rFonts w:ascii="Arial" w:hAnsi="Arial" w:cs="Arial"/>
          <w:sz w:val="24"/>
          <w:szCs w:val="24"/>
        </w:rPr>
        <w:t>3</w:t>
      </w:r>
      <w:r w:rsidRPr="002E5B1E">
        <w:rPr>
          <w:rFonts w:ascii="Arial" w:hAnsi="Arial" w:cs="Arial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посредством способа связи, указанным в заявлении, с указанием основания отказа.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12. Администрация  принимает решение об отказе в выдаче согласия в случае, если: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1) сведения, представленные в заявлении, не соответствуют цели получения согласия;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2) размещение пересечения и (или) примыкания противоречит законодательству Российской Федерации и требованиям технических регламентов;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13. В случае принятия Администрацией решения об отказе в выдаче согласия по основаниям, указанным в пункте 12 настоящего Порядка, Администрация в течение не более 30 календарных дней с даты регистрации заявления направляет заявителю посредством способа связи, указанным в заявлении,  мотивированный отказ в выдаче согласия в письменной форме с указанием основания отказа.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14. В случае принятия Администрацией решения о выдаче согласия, такое согласие оформляется в виде правового акта Администрации, который  должен содержать: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сведения о заявителе, которому выдается согласие;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2)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3)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4)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5)</w:t>
      </w:r>
      <w:r w:rsidRPr="00FD223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технические требования и условия, обязательные для исполнения;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6)</w:t>
      </w:r>
      <w:r w:rsidRPr="00C51B6B">
        <w:rPr>
          <w:rFonts w:ascii="Arial" w:hAnsi="Arial" w:cs="Arial"/>
          <w:sz w:val="24"/>
          <w:szCs w:val="24"/>
        </w:rPr>
        <w:t xml:space="preserve"> </w:t>
      </w:r>
      <w:r w:rsidRPr="002E5B1E">
        <w:rPr>
          <w:rFonts w:ascii="Arial" w:hAnsi="Arial" w:cs="Arial"/>
          <w:sz w:val="24"/>
          <w:szCs w:val="24"/>
        </w:rPr>
        <w:t>о сроке  действия согласия, который составляет   два года.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15. Согласие, оформленное в соответствии с пунктом 14 настоящего Порядка, в течение 30 календарных дней с даты регистрации заявления направляется Администрацией заявителю способом, указанным в заявлении.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>16. Заявитель может обжаловать решение, действия или бездействие Администрации, её должностных лиц в порядке, предусмотренном законодательством Российской Федерации.</w:t>
      </w: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F32E8" w:rsidRPr="002E5B1E" w:rsidRDefault="002F32E8" w:rsidP="002E5B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F32E8" w:rsidRPr="002E5B1E" w:rsidSect="00CF49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7E"/>
    <w:rsid w:val="0000097C"/>
    <w:rsid w:val="0000397A"/>
    <w:rsid w:val="00017DAC"/>
    <w:rsid w:val="00033166"/>
    <w:rsid w:val="000D5557"/>
    <w:rsid w:val="00132D3B"/>
    <w:rsid w:val="001B5E3E"/>
    <w:rsid w:val="001E2B2D"/>
    <w:rsid w:val="00217612"/>
    <w:rsid w:val="00231859"/>
    <w:rsid w:val="002E5B1E"/>
    <w:rsid w:val="002F32E8"/>
    <w:rsid w:val="00323AD2"/>
    <w:rsid w:val="0037786D"/>
    <w:rsid w:val="00380AB0"/>
    <w:rsid w:val="003E4306"/>
    <w:rsid w:val="00442143"/>
    <w:rsid w:val="004A3828"/>
    <w:rsid w:val="00570533"/>
    <w:rsid w:val="006509A8"/>
    <w:rsid w:val="006C3A9C"/>
    <w:rsid w:val="00704290"/>
    <w:rsid w:val="007334AE"/>
    <w:rsid w:val="00774AD9"/>
    <w:rsid w:val="007C074D"/>
    <w:rsid w:val="007F127E"/>
    <w:rsid w:val="007F1FE9"/>
    <w:rsid w:val="00801CE6"/>
    <w:rsid w:val="008063F5"/>
    <w:rsid w:val="008215FF"/>
    <w:rsid w:val="00881621"/>
    <w:rsid w:val="00951CCB"/>
    <w:rsid w:val="009C3320"/>
    <w:rsid w:val="009D5BE3"/>
    <w:rsid w:val="00A51A62"/>
    <w:rsid w:val="00AB44B7"/>
    <w:rsid w:val="00AE2C76"/>
    <w:rsid w:val="00B47C38"/>
    <w:rsid w:val="00B56BAF"/>
    <w:rsid w:val="00BC4232"/>
    <w:rsid w:val="00C50892"/>
    <w:rsid w:val="00C51B6B"/>
    <w:rsid w:val="00C83B50"/>
    <w:rsid w:val="00CD60A6"/>
    <w:rsid w:val="00CF4944"/>
    <w:rsid w:val="00D00046"/>
    <w:rsid w:val="00D72E0D"/>
    <w:rsid w:val="00DB028D"/>
    <w:rsid w:val="00DE5215"/>
    <w:rsid w:val="00DF4421"/>
    <w:rsid w:val="00E07D7C"/>
    <w:rsid w:val="00E80936"/>
    <w:rsid w:val="00E91E27"/>
    <w:rsid w:val="00ED4F21"/>
    <w:rsid w:val="00F120B0"/>
    <w:rsid w:val="00F93F64"/>
    <w:rsid w:val="00FC7E41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12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F127E"/>
    <w:rPr>
      <w:b/>
      <w:bCs/>
    </w:rPr>
  </w:style>
  <w:style w:type="paragraph" w:customStyle="1" w:styleId="editlog">
    <w:name w:val="editlog"/>
    <w:basedOn w:val="Normal"/>
    <w:uiPriority w:val="99"/>
    <w:rsid w:val="007F12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F127E"/>
    <w:rPr>
      <w:color w:val="0000FF"/>
      <w:u w:val="single"/>
    </w:rPr>
  </w:style>
  <w:style w:type="paragraph" w:customStyle="1" w:styleId="3">
    <w:name w:val="Обычный3"/>
    <w:uiPriority w:val="99"/>
    <w:rsid w:val="00BC4232"/>
    <w:pPr>
      <w:widowControl w:val="0"/>
    </w:pPr>
    <w:rPr>
      <w:rFonts w:ascii="Arial" w:hAnsi="Arial" w:cs="Arial"/>
      <w:sz w:val="20"/>
      <w:szCs w:val="20"/>
    </w:rPr>
  </w:style>
  <w:style w:type="paragraph" w:customStyle="1" w:styleId="c1e0e7eee2fbe9">
    <w:name w:val="Бc1аe0зe7оeeвe2ыfbйe9"/>
    <w:uiPriority w:val="99"/>
    <w:rsid w:val="00B56BAF"/>
    <w:pPr>
      <w:widowControl w:val="0"/>
      <w:autoSpaceDE w:val="0"/>
      <w:autoSpaceDN w:val="0"/>
      <w:adjustRightInd w:val="0"/>
    </w:pPr>
    <w:rPr>
      <w:rFonts w:cs="Calibri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372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3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73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1371</Words>
  <Characters>7815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Катайга</cp:lastModifiedBy>
  <cp:revision>25</cp:revision>
  <cp:lastPrinted>2018-09-27T02:29:00Z</cp:lastPrinted>
  <dcterms:created xsi:type="dcterms:W3CDTF">2018-09-03T08:43:00Z</dcterms:created>
  <dcterms:modified xsi:type="dcterms:W3CDTF">2018-11-06T10:03:00Z</dcterms:modified>
</cp:coreProperties>
</file>